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348B" w14:textId="64394987" w:rsidR="005261EE" w:rsidRPr="005261EE" w:rsidRDefault="005261EE" w:rsidP="0044399D">
      <w:pPr>
        <w:spacing w:after="148" w:line="259" w:lineRule="auto"/>
        <w:ind w:left="56" w:right="0" w:firstLine="0"/>
        <w:jc w:val="left"/>
      </w:pPr>
      <w:r>
        <w:rPr>
          <w:b/>
          <w:noProof/>
          <w:sz w:val="28"/>
        </w:rPr>
        <w:drawing>
          <wp:anchor distT="0" distB="0" distL="114300" distR="114300" simplePos="0" relativeHeight="251658240" behindDoc="0" locked="0" layoutInCell="1" allowOverlap="1" wp14:anchorId="43877C14" wp14:editId="04C69A8F">
            <wp:simplePos x="0" y="0"/>
            <wp:positionH relativeFrom="column">
              <wp:posOffset>-533400</wp:posOffset>
            </wp:positionH>
            <wp:positionV relativeFrom="paragraph">
              <wp:posOffset>28575</wp:posOffset>
            </wp:positionV>
            <wp:extent cx="2842038" cy="830580"/>
            <wp:effectExtent l="0" t="0" r="0" b="7620"/>
            <wp:wrapTopAndBottom/>
            <wp:docPr id="56080845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08455"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038" cy="830580"/>
                    </a:xfrm>
                    <a:prstGeom prst="rect">
                      <a:avLst/>
                    </a:prstGeom>
                  </pic:spPr>
                </pic:pic>
              </a:graphicData>
            </a:graphic>
          </wp:anchor>
        </w:drawing>
      </w:r>
      <w:r w:rsidR="0044399D">
        <w:rPr>
          <w:rFonts w:ascii="Cambria" w:eastAsia="Cambria" w:hAnsi="Cambria" w:cs="Cambria"/>
          <w:sz w:val="28"/>
        </w:rPr>
        <w:t xml:space="preserve"> </w:t>
      </w:r>
    </w:p>
    <w:p w14:paraId="02FFD3BB" w14:textId="0A1EB751" w:rsidR="00F3527C" w:rsidRDefault="0044399D" w:rsidP="0044399D">
      <w:pPr>
        <w:spacing w:after="261" w:line="259" w:lineRule="auto"/>
        <w:ind w:left="0" w:right="0" w:firstLine="0"/>
        <w:jc w:val="left"/>
      </w:pPr>
      <w:r>
        <w:rPr>
          <w:b/>
          <w:sz w:val="28"/>
        </w:rPr>
        <w:t xml:space="preserve">Pupil Premium Statement </w:t>
      </w:r>
    </w:p>
    <w:p w14:paraId="2BF6043F" w14:textId="656371E9" w:rsidR="00F3527C" w:rsidRDefault="00781404" w:rsidP="00781404">
      <w:pPr>
        <w:spacing w:after="271"/>
        <w:ind w:left="-5" w:right="0"/>
        <w:jc w:val="left"/>
      </w:pPr>
      <w:r w:rsidRPr="00781404">
        <w:t>As an independent special school, placement fees acknowledge Pupil Premium payments where applicable. No records for the separate spending of Pupil Premium are in place due to the extensive offer and content of placement designed to improve educational and personal outcomes.</w:t>
      </w:r>
    </w:p>
    <w:sectPr w:rsidR="00F3527C" w:rsidSect="0044399D">
      <w:pgSz w:w="11906" w:h="16838"/>
      <w:pgMar w:top="142" w:right="1436"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7F67"/>
    <w:multiLevelType w:val="hybridMultilevel"/>
    <w:tmpl w:val="C292FC4C"/>
    <w:lvl w:ilvl="0" w:tplc="858E2B2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24550">
      <w:start w:val="1"/>
      <w:numFmt w:val="bullet"/>
      <w:lvlText w:val="o"/>
      <w:lvlJc w:val="left"/>
      <w:pPr>
        <w:ind w:left="1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706DA6">
      <w:start w:val="1"/>
      <w:numFmt w:val="bullet"/>
      <w:lvlText w:val="▪"/>
      <w:lvlJc w:val="left"/>
      <w:pPr>
        <w:ind w:left="2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0E9852">
      <w:start w:val="1"/>
      <w:numFmt w:val="bullet"/>
      <w:lvlText w:val="•"/>
      <w:lvlJc w:val="left"/>
      <w:pPr>
        <w:ind w:left="2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78B402">
      <w:start w:val="1"/>
      <w:numFmt w:val="bullet"/>
      <w:lvlText w:val="o"/>
      <w:lvlJc w:val="left"/>
      <w:pPr>
        <w:ind w:left="3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A4E47E">
      <w:start w:val="1"/>
      <w:numFmt w:val="bullet"/>
      <w:lvlText w:val="▪"/>
      <w:lvlJc w:val="left"/>
      <w:pPr>
        <w:ind w:left="4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6AA690">
      <w:start w:val="1"/>
      <w:numFmt w:val="bullet"/>
      <w:lvlText w:val="•"/>
      <w:lvlJc w:val="left"/>
      <w:pPr>
        <w:ind w:left="4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DCFF68">
      <w:start w:val="1"/>
      <w:numFmt w:val="bullet"/>
      <w:lvlText w:val="o"/>
      <w:lvlJc w:val="left"/>
      <w:pPr>
        <w:ind w:left="5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4C299C">
      <w:start w:val="1"/>
      <w:numFmt w:val="bullet"/>
      <w:lvlText w:val="▪"/>
      <w:lvlJc w:val="left"/>
      <w:pPr>
        <w:ind w:left="6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689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7C"/>
    <w:rsid w:val="0044399D"/>
    <w:rsid w:val="005261EE"/>
    <w:rsid w:val="00781404"/>
    <w:rsid w:val="00BC3286"/>
    <w:rsid w:val="00C21578"/>
    <w:rsid w:val="00F3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5FEB"/>
  <w15:docId w15:val="{8A5669A2-8681-4755-B438-AEAA0C12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0" w:lineRule="auto"/>
      <w:ind w:left="10" w:right="2"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150338CC84D42AB5D66D319CB92EA" ma:contentTypeVersion="4" ma:contentTypeDescription="Create a new document." ma:contentTypeScope="" ma:versionID="05233985d63ea354b2e6c0d8e7d735b9">
  <xsd:schema xmlns:xsd="http://www.w3.org/2001/XMLSchema" xmlns:xs="http://www.w3.org/2001/XMLSchema" xmlns:p="http://schemas.microsoft.com/office/2006/metadata/properties" xmlns:ns2="ff95a2e9-e33b-4ba8-8c6b-031d86747e71" targetNamespace="http://schemas.microsoft.com/office/2006/metadata/properties" ma:root="true" ma:fieldsID="d6bb66168d4f2840a516fb18820ab259" ns2:_="">
    <xsd:import namespace="ff95a2e9-e33b-4ba8-8c6b-031d86747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a2e9-e33b-4ba8-8c6b-031d8674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8228A-7645-4D44-BCDD-4CD8B289D9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54618-E0E4-49EF-BDC4-BE5F0EBD664F}">
  <ds:schemaRefs>
    <ds:schemaRef ds:uri="http://schemas.microsoft.com/sharepoint/v3/contenttype/forms"/>
  </ds:schemaRefs>
</ds:datastoreItem>
</file>

<file path=customXml/itemProps3.xml><?xml version="1.0" encoding="utf-8"?>
<ds:datastoreItem xmlns:ds="http://schemas.openxmlformats.org/officeDocument/2006/customXml" ds:itemID="{CF7E7086-F6B4-4330-8445-3CD54D43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a2e9-e33b-4ba8-8c6b-031d86747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Fox</dc:creator>
  <cp:keywords/>
  <cp:lastModifiedBy>Victoria Muir (Trimdon Hill)</cp:lastModifiedBy>
  <cp:revision>3</cp:revision>
  <dcterms:created xsi:type="dcterms:W3CDTF">2025-03-28T11:44:00Z</dcterms:created>
  <dcterms:modified xsi:type="dcterms:W3CDTF">2026-03-02T10:30:00Z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0x0101009AB150338CC84D42AB5D66D319CB92EA</vt:lpwstr>
  </property>
</Properties>
</file>